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9F2B20" w14:textId="5D004298" w:rsidR="00DF76D9" w:rsidRDefault="00DF76D9" w:rsidP="002967AB">
      <w:pPr>
        <w:pStyle w:val="Default"/>
        <w:rPr>
          <w:b/>
          <w:bCs/>
          <w:sz w:val="20"/>
          <w:szCs w:val="20"/>
        </w:rPr>
      </w:pPr>
      <w:r>
        <w:rPr>
          <w:b/>
          <w:bCs/>
          <w:sz w:val="20"/>
          <w:szCs w:val="20"/>
        </w:rPr>
        <w:t>Insert as 107.4.4</w:t>
      </w:r>
    </w:p>
    <w:p w14:paraId="3F2080F6" w14:textId="77777777" w:rsidR="00DF76D9" w:rsidRDefault="00DF76D9" w:rsidP="002967AB">
      <w:pPr>
        <w:pStyle w:val="Default"/>
        <w:rPr>
          <w:b/>
          <w:bCs/>
          <w:sz w:val="20"/>
          <w:szCs w:val="20"/>
        </w:rPr>
      </w:pPr>
    </w:p>
    <w:p w14:paraId="6E07AA44" w14:textId="77777777" w:rsidR="00DF76D9" w:rsidRDefault="00DF76D9" w:rsidP="002967AB">
      <w:pPr>
        <w:pStyle w:val="Default"/>
        <w:rPr>
          <w:b/>
          <w:bCs/>
          <w:sz w:val="20"/>
          <w:szCs w:val="20"/>
        </w:rPr>
      </w:pPr>
      <w:bookmarkStart w:id="0" w:name="_GoBack"/>
      <w:bookmarkEnd w:id="0"/>
    </w:p>
    <w:p w14:paraId="744611A9" w14:textId="77777777" w:rsidR="00DF76D9" w:rsidRDefault="00DF76D9" w:rsidP="002967AB">
      <w:pPr>
        <w:pStyle w:val="Default"/>
        <w:rPr>
          <w:b/>
          <w:bCs/>
          <w:sz w:val="20"/>
          <w:szCs w:val="20"/>
        </w:rPr>
      </w:pPr>
    </w:p>
    <w:p w14:paraId="1250EDDF" w14:textId="77777777" w:rsidR="002967AB" w:rsidRPr="002967AB" w:rsidRDefault="00044CAA" w:rsidP="002967AB">
      <w:pPr>
        <w:pStyle w:val="Default"/>
        <w:rPr>
          <w:sz w:val="20"/>
          <w:szCs w:val="20"/>
        </w:rPr>
      </w:pPr>
      <w:proofErr w:type="gramStart"/>
      <w:r w:rsidRPr="002967AB">
        <w:rPr>
          <w:b/>
          <w:bCs/>
          <w:sz w:val="20"/>
          <w:szCs w:val="20"/>
        </w:rPr>
        <w:t>1</w:t>
      </w:r>
      <w:r w:rsidR="000E08FA">
        <w:rPr>
          <w:b/>
          <w:bCs/>
          <w:sz w:val="20"/>
          <w:szCs w:val="20"/>
        </w:rPr>
        <w:t>07.4.4  Safety</w:t>
      </w:r>
      <w:proofErr w:type="gramEnd"/>
      <w:r w:rsidR="000E08FA">
        <w:rPr>
          <w:b/>
          <w:bCs/>
          <w:sz w:val="20"/>
          <w:szCs w:val="20"/>
        </w:rPr>
        <w:t xml:space="preserve"> Plan</w:t>
      </w:r>
      <w:r w:rsidR="0001474F">
        <w:rPr>
          <w:b/>
          <w:bCs/>
          <w:sz w:val="20"/>
          <w:szCs w:val="20"/>
        </w:rPr>
        <w:t>.</w:t>
      </w:r>
    </w:p>
    <w:p w14:paraId="1250EDE0" w14:textId="77777777" w:rsidR="002967AB" w:rsidRPr="002967AB" w:rsidRDefault="002967AB" w:rsidP="002967AB">
      <w:pPr>
        <w:pStyle w:val="Default"/>
        <w:rPr>
          <w:sz w:val="20"/>
          <w:szCs w:val="20"/>
        </w:rPr>
      </w:pPr>
    </w:p>
    <w:p w14:paraId="1250EDE1" w14:textId="77777777" w:rsidR="0001474F" w:rsidRDefault="00044CAA" w:rsidP="002967AB">
      <w:pPr>
        <w:pStyle w:val="Default"/>
        <w:rPr>
          <w:b/>
          <w:bCs/>
          <w:color w:val="auto"/>
          <w:sz w:val="20"/>
          <w:szCs w:val="20"/>
        </w:rPr>
      </w:pPr>
      <w:proofErr w:type="gramStart"/>
      <w:r w:rsidRPr="002967AB">
        <w:rPr>
          <w:b/>
          <w:bCs/>
          <w:color w:val="auto"/>
          <w:sz w:val="20"/>
          <w:szCs w:val="20"/>
        </w:rPr>
        <w:t>1</w:t>
      </w:r>
      <w:r w:rsidR="000E08FA">
        <w:rPr>
          <w:b/>
          <w:bCs/>
          <w:color w:val="auto"/>
          <w:sz w:val="20"/>
          <w:szCs w:val="20"/>
        </w:rPr>
        <w:t>07</w:t>
      </w:r>
      <w:r w:rsidRPr="002967AB">
        <w:rPr>
          <w:b/>
          <w:bCs/>
          <w:color w:val="auto"/>
          <w:sz w:val="20"/>
          <w:szCs w:val="20"/>
        </w:rPr>
        <w:t>.</w:t>
      </w:r>
      <w:r w:rsidR="000E08FA">
        <w:rPr>
          <w:b/>
          <w:bCs/>
          <w:color w:val="auto"/>
          <w:sz w:val="20"/>
          <w:szCs w:val="20"/>
        </w:rPr>
        <w:t>4.4.</w:t>
      </w:r>
      <w:r w:rsidRPr="002967AB">
        <w:rPr>
          <w:b/>
          <w:bCs/>
          <w:color w:val="auto"/>
          <w:sz w:val="20"/>
          <w:szCs w:val="20"/>
        </w:rPr>
        <w:t xml:space="preserve">1 </w:t>
      </w:r>
      <w:r w:rsidR="000E08FA">
        <w:rPr>
          <w:b/>
          <w:bCs/>
          <w:color w:val="auto"/>
          <w:sz w:val="20"/>
          <w:szCs w:val="20"/>
        </w:rPr>
        <w:t xml:space="preserve"> </w:t>
      </w:r>
      <w:r w:rsidR="0001474F">
        <w:rPr>
          <w:b/>
          <w:bCs/>
          <w:color w:val="auto"/>
          <w:sz w:val="20"/>
          <w:szCs w:val="20"/>
        </w:rPr>
        <w:t>Description</w:t>
      </w:r>
      <w:proofErr w:type="gramEnd"/>
      <w:r w:rsidR="0001474F">
        <w:rPr>
          <w:b/>
          <w:bCs/>
          <w:color w:val="auto"/>
          <w:sz w:val="20"/>
          <w:szCs w:val="20"/>
        </w:rPr>
        <w:t xml:space="preserve">.  </w:t>
      </w:r>
      <w:r w:rsidR="0001474F" w:rsidRPr="002967AB">
        <w:rPr>
          <w:sz w:val="20"/>
          <w:szCs w:val="20"/>
        </w:rPr>
        <w:t>Th</w:t>
      </w:r>
      <w:r w:rsidR="0001474F">
        <w:rPr>
          <w:sz w:val="20"/>
          <w:szCs w:val="20"/>
        </w:rPr>
        <w:t>e</w:t>
      </w:r>
      <w:r w:rsidR="0001474F" w:rsidRPr="002967AB">
        <w:rPr>
          <w:sz w:val="20"/>
          <w:szCs w:val="20"/>
        </w:rPr>
        <w:t xml:space="preserve"> contractor shall submit to the engineer a project Safety Plan (SP) for all work performed by the contractor and all subcontractors. The purpose of the SP is to encourage and enable all work to be performed in the safest possible manner and that all parties involved are aware of their individual responsibility for safety on the jobsite</w:t>
      </w:r>
    </w:p>
    <w:p w14:paraId="1250EDE2" w14:textId="77777777" w:rsidR="0001474F" w:rsidRDefault="0001474F" w:rsidP="002967AB">
      <w:pPr>
        <w:pStyle w:val="Default"/>
        <w:rPr>
          <w:b/>
          <w:bCs/>
          <w:color w:val="auto"/>
          <w:sz w:val="20"/>
          <w:szCs w:val="20"/>
        </w:rPr>
      </w:pPr>
    </w:p>
    <w:p w14:paraId="1250EDE3" w14:textId="77777777" w:rsidR="002967AB" w:rsidRPr="002967AB" w:rsidRDefault="0001474F" w:rsidP="002967AB">
      <w:pPr>
        <w:pStyle w:val="Default"/>
        <w:rPr>
          <w:color w:val="auto"/>
          <w:sz w:val="20"/>
          <w:szCs w:val="20"/>
        </w:rPr>
      </w:pPr>
      <w:proofErr w:type="gramStart"/>
      <w:r w:rsidRPr="002967AB">
        <w:rPr>
          <w:b/>
          <w:bCs/>
          <w:color w:val="auto"/>
          <w:sz w:val="20"/>
          <w:szCs w:val="20"/>
        </w:rPr>
        <w:t>1</w:t>
      </w:r>
      <w:r>
        <w:rPr>
          <w:b/>
          <w:bCs/>
          <w:color w:val="auto"/>
          <w:sz w:val="20"/>
          <w:szCs w:val="20"/>
        </w:rPr>
        <w:t>07</w:t>
      </w:r>
      <w:r w:rsidRPr="002967AB">
        <w:rPr>
          <w:b/>
          <w:bCs/>
          <w:color w:val="auto"/>
          <w:sz w:val="20"/>
          <w:szCs w:val="20"/>
        </w:rPr>
        <w:t>.</w:t>
      </w:r>
      <w:r>
        <w:rPr>
          <w:b/>
          <w:bCs/>
          <w:color w:val="auto"/>
          <w:sz w:val="20"/>
          <w:szCs w:val="20"/>
        </w:rPr>
        <w:t>4.4.</w:t>
      </w:r>
      <w:r w:rsidRPr="002967AB">
        <w:rPr>
          <w:b/>
          <w:bCs/>
          <w:color w:val="auto"/>
          <w:sz w:val="20"/>
          <w:szCs w:val="20"/>
        </w:rPr>
        <w:t>1</w:t>
      </w:r>
      <w:r>
        <w:rPr>
          <w:b/>
          <w:bCs/>
          <w:color w:val="auto"/>
          <w:sz w:val="20"/>
          <w:szCs w:val="20"/>
        </w:rPr>
        <w:t xml:space="preserve">.1  </w:t>
      </w:r>
      <w:r w:rsidR="00044CAA" w:rsidRPr="002967AB">
        <w:rPr>
          <w:color w:val="auto"/>
          <w:sz w:val="20"/>
          <w:szCs w:val="20"/>
        </w:rPr>
        <w:t>The</w:t>
      </w:r>
      <w:proofErr w:type="gramEnd"/>
      <w:r w:rsidR="00044CAA" w:rsidRPr="002967AB">
        <w:rPr>
          <w:color w:val="auto"/>
          <w:sz w:val="20"/>
          <w:szCs w:val="20"/>
        </w:rPr>
        <w:t xml:space="preserve"> SP shall be completed by the contractor and provided to the engineer prior to the beginning of any construction activity or phase on the project.</w:t>
      </w:r>
    </w:p>
    <w:p w14:paraId="1250EDE4" w14:textId="77777777" w:rsidR="00044CAA" w:rsidRPr="002967AB" w:rsidRDefault="00044CAA" w:rsidP="002967AB">
      <w:pPr>
        <w:pStyle w:val="Default"/>
        <w:rPr>
          <w:color w:val="auto"/>
          <w:sz w:val="20"/>
          <w:szCs w:val="20"/>
        </w:rPr>
      </w:pPr>
      <w:r w:rsidRPr="002967AB">
        <w:rPr>
          <w:color w:val="auto"/>
          <w:sz w:val="20"/>
          <w:szCs w:val="20"/>
        </w:rPr>
        <w:t xml:space="preserve"> </w:t>
      </w:r>
    </w:p>
    <w:p w14:paraId="1250EDE5" w14:textId="77777777" w:rsidR="002967AB" w:rsidRDefault="000E08FA" w:rsidP="00044CAA">
      <w:pPr>
        <w:pStyle w:val="Default"/>
        <w:rPr>
          <w:color w:val="auto"/>
          <w:sz w:val="20"/>
          <w:szCs w:val="20"/>
        </w:rPr>
      </w:pPr>
      <w:proofErr w:type="gramStart"/>
      <w:r w:rsidRPr="002967AB">
        <w:rPr>
          <w:b/>
          <w:bCs/>
          <w:color w:val="auto"/>
          <w:sz w:val="20"/>
          <w:szCs w:val="20"/>
        </w:rPr>
        <w:t>1</w:t>
      </w:r>
      <w:r>
        <w:rPr>
          <w:b/>
          <w:bCs/>
          <w:color w:val="auto"/>
          <w:sz w:val="20"/>
          <w:szCs w:val="20"/>
        </w:rPr>
        <w:t>07</w:t>
      </w:r>
      <w:r w:rsidRPr="002967AB">
        <w:rPr>
          <w:b/>
          <w:bCs/>
          <w:color w:val="auto"/>
          <w:sz w:val="20"/>
          <w:szCs w:val="20"/>
        </w:rPr>
        <w:t>.</w:t>
      </w:r>
      <w:r>
        <w:rPr>
          <w:b/>
          <w:bCs/>
          <w:color w:val="auto"/>
          <w:sz w:val="20"/>
          <w:szCs w:val="20"/>
        </w:rPr>
        <w:t>4.4.</w:t>
      </w:r>
      <w:r w:rsidRPr="002967AB">
        <w:rPr>
          <w:b/>
          <w:bCs/>
          <w:color w:val="auto"/>
          <w:sz w:val="20"/>
          <w:szCs w:val="20"/>
        </w:rPr>
        <w:t>1</w:t>
      </w:r>
      <w:r>
        <w:rPr>
          <w:b/>
          <w:bCs/>
          <w:color w:val="auto"/>
          <w:sz w:val="20"/>
          <w:szCs w:val="20"/>
        </w:rPr>
        <w:t>.</w:t>
      </w:r>
      <w:r w:rsidR="0001474F">
        <w:rPr>
          <w:b/>
          <w:bCs/>
          <w:color w:val="auto"/>
          <w:sz w:val="20"/>
          <w:szCs w:val="20"/>
        </w:rPr>
        <w:t>2</w:t>
      </w:r>
      <w:r>
        <w:rPr>
          <w:b/>
          <w:bCs/>
          <w:color w:val="auto"/>
          <w:sz w:val="20"/>
          <w:szCs w:val="20"/>
        </w:rPr>
        <w:t xml:space="preserve">  </w:t>
      </w:r>
      <w:r w:rsidR="00044CAA" w:rsidRPr="002967AB">
        <w:rPr>
          <w:color w:val="auto"/>
          <w:sz w:val="20"/>
          <w:szCs w:val="20"/>
        </w:rPr>
        <w:t>The</w:t>
      </w:r>
      <w:proofErr w:type="gramEnd"/>
      <w:r w:rsidR="00044CAA" w:rsidRPr="002967AB">
        <w:rPr>
          <w:color w:val="auto"/>
          <w:sz w:val="20"/>
          <w:szCs w:val="20"/>
        </w:rPr>
        <w:t xml:space="preserve"> contractor shall designate a person to serve as Project Safety Manager (PSM). The PSM shall be responsible for implementing and overseeing the SP. The PSM is not required to be present on the project at all times, but must be available to address safety issues and needs.</w:t>
      </w:r>
    </w:p>
    <w:p w14:paraId="1250EDE6" w14:textId="77777777" w:rsidR="00044CAA" w:rsidRPr="002967AB" w:rsidRDefault="00044CAA" w:rsidP="00044CAA">
      <w:pPr>
        <w:pStyle w:val="Default"/>
        <w:rPr>
          <w:color w:val="auto"/>
          <w:sz w:val="20"/>
          <w:szCs w:val="20"/>
        </w:rPr>
      </w:pPr>
      <w:r w:rsidRPr="002967AB">
        <w:rPr>
          <w:color w:val="auto"/>
          <w:sz w:val="20"/>
          <w:szCs w:val="20"/>
        </w:rPr>
        <w:t xml:space="preserve"> </w:t>
      </w:r>
    </w:p>
    <w:p w14:paraId="1250EDE7" w14:textId="77777777" w:rsidR="002967AB" w:rsidRDefault="0001474F" w:rsidP="00044CAA">
      <w:pPr>
        <w:pStyle w:val="Default"/>
        <w:rPr>
          <w:color w:val="auto"/>
          <w:sz w:val="20"/>
          <w:szCs w:val="20"/>
        </w:rPr>
      </w:pPr>
      <w:proofErr w:type="gramStart"/>
      <w:r w:rsidRPr="002967AB">
        <w:rPr>
          <w:b/>
          <w:bCs/>
          <w:color w:val="auto"/>
          <w:sz w:val="20"/>
          <w:szCs w:val="20"/>
        </w:rPr>
        <w:t>1</w:t>
      </w:r>
      <w:r>
        <w:rPr>
          <w:b/>
          <w:bCs/>
          <w:color w:val="auto"/>
          <w:sz w:val="20"/>
          <w:szCs w:val="20"/>
        </w:rPr>
        <w:t>07</w:t>
      </w:r>
      <w:r w:rsidRPr="002967AB">
        <w:rPr>
          <w:b/>
          <w:bCs/>
          <w:color w:val="auto"/>
          <w:sz w:val="20"/>
          <w:szCs w:val="20"/>
        </w:rPr>
        <w:t>.</w:t>
      </w:r>
      <w:r>
        <w:rPr>
          <w:b/>
          <w:bCs/>
          <w:color w:val="auto"/>
          <w:sz w:val="20"/>
          <w:szCs w:val="20"/>
        </w:rPr>
        <w:t>4.4.</w:t>
      </w:r>
      <w:r w:rsidR="00044CAA" w:rsidRPr="002967AB">
        <w:rPr>
          <w:b/>
          <w:bCs/>
          <w:color w:val="auto"/>
          <w:sz w:val="20"/>
          <w:szCs w:val="20"/>
        </w:rPr>
        <w:t xml:space="preserve">1.3 </w:t>
      </w:r>
      <w:r>
        <w:rPr>
          <w:b/>
          <w:bCs/>
          <w:color w:val="auto"/>
          <w:sz w:val="20"/>
          <w:szCs w:val="20"/>
        </w:rPr>
        <w:t xml:space="preserve"> </w:t>
      </w:r>
      <w:r w:rsidR="00044CAA" w:rsidRPr="002967AB">
        <w:rPr>
          <w:color w:val="auto"/>
          <w:sz w:val="20"/>
          <w:szCs w:val="20"/>
        </w:rPr>
        <w:t>The</w:t>
      </w:r>
      <w:proofErr w:type="gramEnd"/>
      <w:r w:rsidR="00044CAA" w:rsidRPr="002967AB">
        <w:rPr>
          <w:color w:val="auto"/>
          <w:sz w:val="20"/>
          <w:szCs w:val="20"/>
        </w:rPr>
        <w:t xml:space="preserve"> PSM shall make revisions to the SP as necessary. Any new project activities or phases shall be included in the SP prior to work beginning on that activity or phase.</w:t>
      </w:r>
    </w:p>
    <w:p w14:paraId="1250EDE8" w14:textId="77777777" w:rsidR="00044CAA" w:rsidRPr="002967AB" w:rsidRDefault="00044CAA" w:rsidP="00044CAA">
      <w:pPr>
        <w:pStyle w:val="Default"/>
        <w:rPr>
          <w:color w:val="auto"/>
          <w:sz w:val="20"/>
          <w:szCs w:val="20"/>
        </w:rPr>
      </w:pPr>
      <w:r w:rsidRPr="002967AB">
        <w:rPr>
          <w:color w:val="auto"/>
          <w:sz w:val="20"/>
          <w:szCs w:val="20"/>
        </w:rPr>
        <w:t xml:space="preserve"> </w:t>
      </w:r>
    </w:p>
    <w:p w14:paraId="1250EDE9" w14:textId="77777777" w:rsidR="00044CAA" w:rsidRDefault="0001474F" w:rsidP="00044CAA">
      <w:pPr>
        <w:pStyle w:val="Default"/>
        <w:rPr>
          <w:color w:val="0000FF"/>
          <w:sz w:val="20"/>
          <w:szCs w:val="20"/>
        </w:rPr>
      </w:pPr>
      <w:proofErr w:type="gramStart"/>
      <w:r w:rsidRPr="002967AB">
        <w:rPr>
          <w:b/>
          <w:bCs/>
          <w:color w:val="auto"/>
          <w:sz w:val="20"/>
          <w:szCs w:val="20"/>
        </w:rPr>
        <w:t>1</w:t>
      </w:r>
      <w:r>
        <w:rPr>
          <w:b/>
          <w:bCs/>
          <w:color w:val="auto"/>
          <w:sz w:val="20"/>
          <w:szCs w:val="20"/>
        </w:rPr>
        <w:t>07</w:t>
      </w:r>
      <w:r w:rsidRPr="002967AB">
        <w:rPr>
          <w:b/>
          <w:bCs/>
          <w:color w:val="auto"/>
          <w:sz w:val="20"/>
          <w:szCs w:val="20"/>
        </w:rPr>
        <w:t>.</w:t>
      </w:r>
      <w:r>
        <w:rPr>
          <w:b/>
          <w:bCs/>
          <w:color w:val="auto"/>
          <w:sz w:val="20"/>
          <w:szCs w:val="20"/>
        </w:rPr>
        <w:t>4.4.</w:t>
      </w:r>
      <w:r w:rsidRPr="002967AB">
        <w:rPr>
          <w:b/>
          <w:bCs/>
          <w:color w:val="auto"/>
          <w:sz w:val="20"/>
          <w:szCs w:val="20"/>
        </w:rPr>
        <w:t>1</w:t>
      </w:r>
      <w:r>
        <w:rPr>
          <w:b/>
          <w:bCs/>
          <w:color w:val="auto"/>
          <w:sz w:val="20"/>
          <w:szCs w:val="20"/>
        </w:rPr>
        <w:t>.</w:t>
      </w:r>
      <w:r w:rsidR="00044CAA" w:rsidRPr="002967AB">
        <w:rPr>
          <w:b/>
          <w:bCs/>
          <w:color w:val="auto"/>
          <w:sz w:val="20"/>
          <w:szCs w:val="20"/>
        </w:rPr>
        <w:t xml:space="preserve">4 </w:t>
      </w:r>
      <w:r>
        <w:rPr>
          <w:b/>
          <w:bCs/>
          <w:color w:val="auto"/>
          <w:sz w:val="20"/>
          <w:szCs w:val="20"/>
        </w:rPr>
        <w:t xml:space="preserve"> </w:t>
      </w:r>
      <w:r w:rsidR="00044CAA" w:rsidRPr="002967AB">
        <w:rPr>
          <w:color w:val="auto"/>
          <w:sz w:val="20"/>
          <w:szCs w:val="20"/>
        </w:rPr>
        <w:t>An</w:t>
      </w:r>
      <w:proofErr w:type="gramEnd"/>
      <w:r w:rsidR="00044CAA" w:rsidRPr="002967AB">
        <w:rPr>
          <w:color w:val="auto"/>
          <w:sz w:val="20"/>
          <w:szCs w:val="20"/>
        </w:rPr>
        <w:t xml:space="preserve"> example Safety Plan is available at: </w:t>
      </w:r>
      <w:hyperlink r:id="rId8" w:history="1">
        <w:r w:rsidR="002967AB" w:rsidRPr="00F42327">
          <w:rPr>
            <w:rStyle w:val="Hyperlink"/>
            <w:sz w:val="20"/>
            <w:szCs w:val="20"/>
          </w:rPr>
          <w:t>www.modot.org/safetyplan</w:t>
        </w:r>
      </w:hyperlink>
      <w:r w:rsidR="00044CAA" w:rsidRPr="002967AB">
        <w:rPr>
          <w:color w:val="0000FF"/>
          <w:sz w:val="20"/>
          <w:szCs w:val="20"/>
        </w:rPr>
        <w:t xml:space="preserve"> </w:t>
      </w:r>
    </w:p>
    <w:p w14:paraId="1250EDEA" w14:textId="77777777" w:rsidR="002967AB" w:rsidRPr="002967AB" w:rsidRDefault="002967AB" w:rsidP="00044CAA">
      <w:pPr>
        <w:pStyle w:val="Default"/>
        <w:rPr>
          <w:color w:val="0000FF"/>
          <w:sz w:val="20"/>
          <w:szCs w:val="20"/>
        </w:rPr>
      </w:pPr>
    </w:p>
    <w:p w14:paraId="1250EDEB" w14:textId="77777777" w:rsidR="002967AB" w:rsidRDefault="000E08FA" w:rsidP="00044CAA">
      <w:pPr>
        <w:pStyle w:val="Default"/>
        <w:rPr>
          <w:sz w:val="20"/>
          <w:szCs w:val="20"/>
        </w:rPr>
      </w:pPr>
      <w:proofErr w:type="gramStart"/>
      <w:r w:rsidRPr="002967AB">
        <w:rPr>
          <w:b/>
          <w:bCs/>
          <w:color w:val="auto"/>
          <w:sz w:val="20"/>
          <w:szCs w:val="20"/>
        </w:rPr>
        <w:t>1</w:t>
      </w:r>
      <w:r>
        <w:rPr>
          <w:b/>
          <w:bCs/>
          <w:color w:val="auto"/>
          <w:sz w:val="20"/>
          <w:szCs w:val="20"/>
        </w:rPr>
        <w:t>07</w:t>
      </w:r>
      <w:r w:rsidRPr="002967AB">
        <w:rPr>
          <w:b/>
          <w:bCs/>
          <w:color w:val="auto"/>
          <w:sz w:val="20"/>
          <w:szCs w:val="20"/>
        </w:rPr>
        <w:t>.</w:t>
      </w:r>
      <w:r>
        <w:rPr>
          <w:b/>
          <w:bCs/>
          <w:color w:val="auto"/>
          <w:sz w:val="20"/>
          <w:szCs w:val="20"/>
        </w:rPr>
        <w:t xml:space="preserve">4.4.2 </w:t>
      </w:r>
      <w:r w:rsidR="0001474F">
        <w:rPr>
          <w:b/>
          <w:bCs/>
          <w:color w:val="auto"/>
          <w:sz w:val="20"/>
          <w:szCs w:val="20"/>
        </w:rPr>
        <w:t xml:space="preserve"> </w:t>
      </w:r>
      <w:r w:rsidR="00044CAA" w:rsidRPr="002967AB">
        <w:rPr>
          <w:b/>
          <w:bCs/>
          <w:sz w:val="20"/>
          <w:szCs w:val="20"/>
        </w:rPr>
        <w:t>Emergency</w:t>
      </w:r>
      <w:proofErr w:type="gramEnd"/>
      <w:r w:rsidR="00044CAA" w:rsidRPr="002967AB">
        <w:rPr>
          <w:b/>
          <w:bCs/>
          <w:sz w:val="20"/>
          <w:szCs w:val="20"/>
        </w:rPr>
        <w:t xml:space="preserve"> Preparedness.</w:t>
      </w:r>
      <w:r>
        <w:rPr>
          <w:b/>
          <w:bCs/>
          <w:sz w:val="20"/>
          <w:szCs w:val="20"/>
        </w:rPr>
        <w:t xml:space="preserve"> </w:t>
      </w:r>
      <w:r w:rsidR="00044CAA" w:rsidRPr="002967AB">
        <w:rPr>
          <w:b/>
          <w:bCs/>
          <w:sz w:val="20"/>
          <w:szCs w:val="20"/>
        </w:rPr>
        <w:t xml:space="preserve"> </w:t>
      </w:r>
      <w:r w:rsidR="00044CAA" w:rsidRPr="002967AB">
        <w:rPr>
          <w:sz w:val="20"/>
          <w:szCs w:val="20"/>
        </w:rPr>
        <w:t>The SP shall outline and detail for all workers, the specific procedures and actions necessary to respond to a jobsite emergency and the measures taken to communicate these requirements to all workers.</w:t>
      </w:r>
    </w:p>
    <w:p w14:paraId="1250EDEC" w14:textId="77777777" w:rsidR="00044CAA" w:rsidRPr="002967AB" w:rsidRDefault="00044CAA" w:rsidP="00044CAA">
      <w:pPr>
        <w:pStyle w:val="Default"/>
        <w:rPr>
          <w:sz w:val="20"/>
          <w:szCs w:val="20"/>
        </w:rPr>
      </w:pPr>
      <w:r w:rsidRPr="002967AB">
        <w:rPr>
          <w:sz w:val="20"/>
          <w:szCs w:val="20"/>
        </w:rPr>
        <w:t xml:space="preserve"> </w:t>
      </w:r>
    </w:p>
    <w:p w14:paraId="1250EDED" w14:textId="77777777" w:rsidR="00044CAA" w:rsidRDefault="0001474F" w:rsidP="00044CAA">
      <w:pPr>
        <w:pStyle w:val="Default"/>
        <w:rPr>
          <w:sz w:val="20"/>
          <w:szCs w:val="20"/>
        </w:rPr>
      </w:pPr>
      <w:proofErr w:type="gramStart"/>
      <w:r w:rsidRPr="002967AB">
        <w:rPr>
          <w:b/>
          <w:bCs/>
          <w:color w:val="auto"/>
          <w:sz w:val="20"/>
          <w:szCs w:val="20"/>
        </w:rPr>
        <w:t>1</w:t>
      </w:r>
      <w:r>
        <w:rPr>
          <w:b/>
          <w:bCs/>
          <w:color w:val="auto"/>
          <w:sz w:val="20"/>
          <w:szCs w:val="20"/>
        </w:rPr>
        <w:t>07</w:t>
      </w:r>
      <w:r w:rsidRPr="002967AB">
        <w:rPr>
          <w:b/>
          <w:bCs/>
          <w:color w:val="auto"/>
          <w:sz w:val="20"/>
          <w:szCs w:val="20"/>
        </w:rPr>
        <w:t>.</w:t>
      </w:r>
      <w:r>
        <w:rPr>
          <w:b/>
          <w:bCs/>
          <w:color w:val="auto"/>
          <w:sz w:val="20"/>
          <w:szCs w:val="20"/>
        </w:rPr>
        <w:t>4.4.2.</w:t>
      </w:r>
      <w:r w:rsidR="00044CAA" w:rsidRPr="002967AB">
        <w:rPr>
          <w:b/>
          <w:bCs/>
          <w:sz w:val="20"/>
          <w:szCs w:val="20"/>
        </w:rPr>
        <w:t>1</w:t>
      </w:r>
      <w:r>
        <w:rPr>
          <w:b/>
          <w:bCs/>
          <w:sz w:val="20"/>
          <w:szCs w:val="20"/>
        </w:rPr>
        <w:t xml:space="preserve"> </w:t>
      </w:r>
      <w:r w:rsidR="00044CAA" w:rsidRPr="002967AB">
        <w:rPr>
          <w:b/>
          <w:bCs/>
          <w:sz w:val="20"/>
          <w:szCs w:val="20"/>
        </w:rPr>
        <w:t xml:space="preserve"> </w:t>
      </w:r>
      <w:r w:rsidR="00044CAA" w:rsidRPr="002967AB">
        <w:rPr>
          <w:sz w:val="20"/>
          <w:szCs w:val="20"/>
        </w:rPr>
        <w:t>The</w:t>
      </w:r>
      <w:proofErr w:type="gramEnd"/>
      <w:r w:rsidR="00044CAA" w:rsidRPr="002967AB">
        <w:rPr>
          <w:sz w:val="20"/>
          <w:szCs w:val="20"/>
        </w:rPr>
        <w:t xml:space="preserve"> SP shall include a list of local emergency contacts including phone numbers. A copy of the emergency contact list </w:t>
      </w:r>
      <w:r w:rsidR="002967AB">
        <w:rPr>
          <w:sz w:val="20"/>
          <w:szCs w:val="20"/>
        </w:rPr>
        <w:t>shall be accessible to workers.</w:t>
      </w:r>
    </w:p>
    <w:p w14:paraId="1250EDEE" w14:textId="77777777" w:rsidR="002967AB" w:rsidRPr="002967AB" w:rsidRDefault="002967AB" w:rsidP="00044CAA">
      <w:pPr>
        <w:pStyle w:val="Default"/>
        <w:rPr>
          <w:sz w:val="20"/>
          <w:szCs w:val="20"/>
        </w:rPr>
      </w:pPr>
    </w:p>
    <w:p w14:paraId="1250EDEF" w14:textId="77777777" w:rsidR="00044CAA" w:rsidRDefault="0001474F" w:rsidP="00044CAA">
      <w:pPr>
        <w:pStyle w:val="Default"/>
        <w:rPr>
          <w:sz w:val="20"/>
          <w:szCs w:val="20"/>
        </w:rPr>
      </w:pPr>
      <w:proofErr w:type="gramStart"/>
      <w:r w:rsidRPr="002967AB">
        <w:rPr>
          <w:b/>
          <w:bCs/>
          <w:color w:val="auto"/>
          <w:sz w:val="20"/>
          <w:szCs w:val="20"/>
        </w:rPr>
        <w:t>1</w:t>
      </w:r>
      <w:r>
        <w:rPr>
          <w:b/>
          <w:bCs/>
          <w:color w:val="auto"/>
          <w:sz w:val="20"/>
          <w:szCs w:val="20"/>
        </w:rPr>
        <w:t>07</w:t>
      </w:r>
      <w:r w:rsidRPr="002967AB">
        <w:rPr>
          <w:b/>
          <w:bCs/>
          <w:color w:val="auto"/>
          <w:sz w:val="20"/>
          <w:szCs w:val="20"/>
        </w:rPr>
        <w:t>.</w:t>
      </w:r>
      <w:r>
        <w:rPr>
          <w:b/>
          <w:bCs/>
          <w:color w:val="auto"/>
          <w:sz w:val="20"/>
          <w:szCs w:val="20"/>
        </w:rPr>
        <w:t>4.4.2</w:t>
      </w:r>
      <w:r w:rsidR="00044CAA" w:rsidRPr="002967AB">
        <w:rPr>
          <w:b/>
          <w:bCs/>
          <w:sz w:val="20"/>
          <w:szCs w:val="20"/>
        </w:rPr>
        <w:t xml:space="preserve">.2 </w:t>
      </w:r>
      <w:r>
        <w:rPr>
          <w:b/>
          <w:bCs/>
          <w:sz w:val="20"/>
          <w:szCs w:val="20"/>
        </w:rPr>
        <w:t xml:space="preserve"> </w:t>
      </w:r>
      <w:r w:rsidR="00044CAA" w:rsidRPr="002967AB">
        <w:rPr>
          <w:sz w:val="20"/>
          <w:szCs w:val="20"/>
        </w:rPr>
        <w:t>In</w:t>
      </w:r>
      <w:proofErr w:type="gramEnd"/>
      <w:r w:rsidR="00044CAA" w:rsidRPr="002967AB">
        <w:rPr>
          <w:sz w:val="20"/>
          <w:szCs w:val="20"/>
        </w:rPr>
        <w:t xml:space="preserve"> the case where there is no cellular or land line phone service at the jobsite, the SP shall identify how to reach the n</w:t>
      </w:r>
      <w:r w:rsidR="002967AB">
        <w:rPr>
          <w:sz w:val="20"/>
          <w:szCs w:val="20"/>
        </w:rPr>
        <w:t>earest available phone service.</w:t>
      </w:r>
    </w:p>
    <w:p w14:paraId="1250EDF0" w14:textId="77777777" w:rsidR="002967AB" w:rsidRPr="002967AB" w:rsidRDefault="002967AB" w:rsidP="00044CAA">
      <w:pPr>
        <w:pStyle w:val="Default"/>
        <w:rPr>
          <w:sz w:val="20"/>
          <w:szCs w:val="20"/>
        </w:rPr>
      </w:pPr>
    </w:p>
    <w:p w14:paraId="1250EDF1" w14:textId="77777777" w:rsidR="002967AB" w:rsidRDefault="000E08FA" w:rsidP="00044CAA">
      <w:pPr>
        <w:pStyle w:val="Default"/>
        <w:rPr>
          <w:sz w:val="20"/>
          <w:szCs w:val="20"/>
        </w:rPr>
      </w:pPr>
      <w:proofErr w:type="gramStart"/>
      <w:r w:rsidRPr="002967AB">
        <w:rPr>
          <w:b/>
          <w:bCs/>
          <w:color w:val="auto"/>
          <w:sz w:val="20"/>
          <w:szCs w:val="20"/>
        </w:rPr>
        <w:t>1</w:t>
      </w:r>
      <w:r>
        <w:rPr>
          <w:b/>
          <w:bCs/>
          <w:color w:val="auto"/>
          <w:sz w:val="20"/>
          <w:szCs w:val="20"/>
        </w:rPr>
        <w:t>07</w:t>
      </w:r>
      <w:r w:rsidRPr="002967AB">
        <w:rPr>
          <w:b/>
          <w:bCs/>
          <w:color w:val="auto"/>
          <w:sz w:val="20"/>
          <w:szCs w:val="20"/>
        </w:rPr>
        <w:t>.</w:t>
      </w:r>
      <w:r>
        <w:rPr>
          <w:b/>
          <w:bCs/>
          <w:color w:val="auto"/>
          <w:sz w:val="20"/>
          <w:szCs w:val="20"/>
        </w:rPr>
        <w:t>4.4.</w:t>
      </w:r>
      <w:r w:rsidR="00044CAA" w:rsidRPr="002967AB">
        <w:rPr>
          <w:b/>
          <w:bCs/>
          <w:sz w:val="20"/>
          <w:szCs w:val="20"/>
        </w:rPr>
        <w:t>3</w:t>
      </w:r>
      <w:r>
        <w:rPr>
          <w:b/>
          <w:bCs/>
          <w:sz w:val="20"/>
          <w:szCs w:val="20"/>
        </w:rPr>
        <w:t xml:space="preserve">  P</w:t>
      </w:r>
      <w:r w:rsidR="00044CAA" w:rsidRPr="002967AB">
        <w:rPr>
          <w:b/>
          <w:bCs/>
          <w:sz w:val="20"/>
          <w:szCs w:val="20"/>
        </w:rPr>
        <w:t>roject</w:t>
      </w:r>
      <w:proofErr w:type="gramEnd"/>
      <w:r w:rsidR="00044CAA" w:rsidRPr="002967AB">
        <w:rPr>
          <w:b/>
          <w:bCs/>
          <w:sz w:val="20"/>
          <w:szCs w:val="20"/>
        </w:rPr>
        <w:t xml:space="preserve"> Safety Analysis.</w:t>
      </w:r>
      <w:r>
        <w:rPr>
          <w:b/>
          <w:bCs/>
          <w:sz w:val="20"/>
          <w:szCs w:val="20"/>
        </w:rPr>
        <w:t xml:space="preserve"> </w:t>
      </w:r>
      <w:r w:rsidR="00044CAA" w:rsidRPr="002967AB">
        <w:rPr>
          <w:b/>
          <w:bCs/>
          <w:sz w:val="20"/>
          <w:szCs w:val="20"/>
        </w:rPr>
        <w:t xml:space="preserve"> </w:t>
      </w:r>
      <w:r w:rsidR="00044CAA" w:rsidRPr="002967AB">
        <w:rPr>
          <w:sz w:val="20"/>
          <w:szCs w:val="20"/>
        </w:rPr>
        <w:t>The SP should contain a basic Project Safety Analysis (PSA) that outlines the actions necessary to complete each activity or phase of the project. The SP shall include a general description of the primary activities or steps required to safely complete the project.</w:t>
      </w:r>
    </w:p>
    <w:p w14:paraId="1250EDF2" w14:textId="77777777" w:rsidR="00044CAA" w:rsidRPr="002967AB" w:rsidRDefault="00044CAA" w:rsidP="00044CAA">
      <w:pPr>
        <w:pStyle w:val="Default"/>
        <w:rPr>
          <w:sz w:val="20"/>
          <w:szCs w:val="20"/>
        </w:rPr>
      </w:pPr>
      <w:r w:rsidRPr="002967AB">
        <w:rPr>
          <w:sz w:val="20"/>
          <w:szCs w:val="20"/>
        </w:rPr>
        <w:t xml:space="preserve"> </w:t>
      </w:r>
    </w:p>
    <w:p w14:paraId="1250EDF3" w14:textId="77777777" w:rsidR="002967AB" w:rsidRDefault="0001474F" w:rsidP="00044CAA">
      <w:pPr>
        <w:pStyle w:val="Default"/>
        <w:rPr>
          <w:sz w:val="20"/>
          <w:szCs w:val="20"/>
        </w:rPr>
      </w:pPr>
      <w:proofErr w:type="gramStart"/>
      <w:r w:rsidRPr="002967AB">
        <w:rPr>
          <w:b/>
          <w:bCs/>
          <w:color w:val="auto"/>
          <w:sz w:val="20"/>
          <w:szCs w:val="20"/>
        </w:rPr>
        <w:t>1</w:t>
      </w:r>
      <w:r>
        <w:rPr>
          <w:b/>
          <w:bCs/>
          <w:color w:val="auto"/>
          <w:sz w:val="20"/>
          <w:szCs w:val="20"/>
        </w:rPr>
        <w:t>07</w:t>
      </w:r>
      <w:r w:rsidRPr="002967AB">
        <w:rPr>
          <w:b/>
          <w:bCs/>
          <w:color w:val="auto"/>
          <w:sz w:val="20"/>
          <w:szCs w:val="20"/>
        </w:rPr>
        <w:t>.</w:t>
      </w:r>
      <w:r>
        <w:rPr>
          <w:b/>
          <w:bCs/>
          <w:color w:val="auto"/>
          <w:sz w:val="20"/>
          <w:szCs w:val="20"/>
        </w:rPr>
        <w:t>4.4.</w:t>
      </w:r>
      <w:r w:rsidRPr="002967AB">
        <w:rPr>
          <w:b/>
          <w:bCs/>
          <w:sz w:val="20"/>
          <w:szCs w:val="20"/>
        </w:rPr>
        <w:t>3</w:t>
      </w:r>
      <w:r w:rsidR="00044CAA" w:rsidRPr="002967AB">
        <w:rPr>
          <w:b/>
          <w:bCs/>
          <w:sz w:val="20"/>
          <w:szCs w:val="20"/>
        </w:rPr>
        <w:t xml:space="preserve">.1 </w:t>
      </w:r>
      <w:r>
        <w:rPr>
          <w:b/>
          <w:bCs/>
          <w:sz w:val="20"/>
          <w:szCs w:val="20"/>
        </w:rPr>
        <w:t xml:space="preserve"> </w:t>
      </w:r>
      <w:r w:rsidR="00044CAA" w:rsidRPr="002967AB">
        <w:rPr>
          <w:sz w:val="20"/>
          <w:szCs w:val="20"/>
        </w:rPr>
        <w:t>Each</w:t>
      </w:r>
      <w:proofErr w:type="gramEnd"/>
      <w:r w:rsidR="00044CAA" w:rsidRPr="002967AB">
        <w:rPr>
          <w:sz w:val="20"/>
          <w:szCs w:val="20"/>
        </w:rPr>
        <w:t xml:space="preserve"> activity should also include a general description of the work involved along with the known risks associated with the activity. In addition the PSA should outline the controls for those risks, including any Personal Protection Equipment (PPE) requirements for that activity or phase, and whether or not the activity or phase requires a specific safety meeting prior to beginning the activity or phase.</w:t>
      </w:r>
    </w:p>
    <w:p w14:paraId="1250EDF4" w14:textId="77777777" w:rsidR="00044CAA" w:rsidRPr="002967AB" w:rsidRDefault="00044CAA" w:rsidP="00044CAA">
      <w:pPr>
        <w:pStyle w:val="Default"/>
        <w:rPr>
          <w:sz w:val="20"/>
          <w:szCs w:val="20"/>
        </w:rPr>
      </w:pPr>
      <w:r w:rsidRPr="002967AB">
        <w:rPr>
          <w:sz w:val="20"/>
          <w:szCs w:val="20"/>
        </w:rPr>
        <w:t xml:space="preserve"> </w:t>
      </w:r>
    </w:p>
    <w:p w14:paraId="1250EDF5" w14:textId="77777777" w:rsidR="002967AB" w:rsidRDefault="0001474F" w:rsidP="00044CAA">
      <w:pPr>
        <w:pStyle w:val="Default"/>
        <w:rPr>
          <w:sz w:val="20"/>
          <w:szCs w:val="20"/>
        </w:rPr>
      </w:pPr>
      <w:proofErr w:type="gramStart"/>
      <w:r w:rsidRPr="002967AB">
        <w:rPr>
          <w:b/>
          <w:bCs/>
          <w:color w:val="auto"/>
          <w:sz w:val="20"/>
          <w:szCs w:val="20"/>
        </w:rPr>
        <w:t>1</w:t>
      </w:r>
      <w:r>
        <w:rPr>
          <w:b/>
          <w:bCs/>
          <w:color w:val="auto"/>
          <w:sz w:val="20"/>
          <w:szCs w:val="20"/>
        </w:rPr>
        <w:t>07</w:t>
      </w:r>
      <w:r w:rsidRPr="002967AB">
        <w:rPr>
          <w:b/>
          <w:bCs/>
          <w:color w:val="auto"/>
          <w:sz w:val="20"/>
          <w:szCs w:val="20"/>
        </w:rPr>
        <w:t>.</w:t>
      </w:r>
      <w:r>
        <w:rPr>
          <w:b/>
          <w:bCs/>
          <w:color w:val="auto"/>
          <w:sz w:val="20"/>
          <w:szCs w:val="20"/>
        </w:rPr>
        <w:t>4.4.</w:t>
      </w:r>
      <w:r w:rsidR="00044CAA" w:rsidRPr="002967AB">
        <w:rPr>
          <w:b/>
          <w:bCs/>
          <w:sz w:val="20"/>
          <w:szCs w:val="20"/>
        </w:rPr>
        <w:t xml:space="preserve">3.2 </w:t>
      </w:r>
      <w:r>
        <w:rPr>
          <w:b/>
          <w:bCs/>
          <w:sz w:val="20"/>
          <w:szCs w:val="20"/>
        </w:rPr>
        <w:t xml:space="preserve"> </w:t>
      </w:r>
      <w:r w:rsidR="00044CAA" w:rsidRPr="002967AB">
        <w:rPr>
          <w:sz w:val="20"/>
          <w:szCs w:val="20"/>
        </w:rPr>
        <w:t>Submittal</w:t>
      </w:r>
      <w:proofErr w:type="gramEnd"/>
      <w:r w:rsidR="00044CAA" w:rsidRPr="002967AB">
        <w:rPr>
          <w:sz w:val="20"/>
          <w:szCs w:val="20"/>
        </w:rPr>
        <w:t xml:space="preserve"> of the PSA for all activities or phases is not required with the initial submittal of the SP; however, the PSA for each activity or phase shall be completed prior to the beginning of that activity or phase.</w:t>
      </w:r>
    </w:p>
    <w:p w14:paraId="1250EDF6" w14:textId="77777777" w:rsidR="00044CAA" w:rsidRPr="002967AB" w:rsidRDefault="00044CAA" w:rsidP="00044CAA">
      <w:pPr>
        <w:pStyle w:val="Default"/>
        <w:rPr>
          <w:sz w:val="20"/>
          <w:szCs w:val="20"/>
        </w:rPr>
      </w:pPr>
      <w:r w:rsidRPr="002967AB">
        <w:rPr>
          <w:sz w:val="20"/>
          <w:szCs w:val="20"/>
        </w:rPr>
        <w:t xml:space="preserve"> </w:t>
      </w:r>
    </w:p>
    <w:p w14:paraId="1250EDF7" w14:textId="77777777" w:rsidR="002967AB" w:rsidRDefault="000E08FA" w:rsidP="00044CAA">
      <w:pPr>
        <w:pStyle w:val="Default"/>
        <w:rPr>
          <w:sz w:val="20"/>
          <w:szCs w:val="20"/>
        </w:rPr>
      </w:pPr>
      <w:proofErr w:type="gramStart"/>
      <w:r w:rsidRPr="002967AB">
        <w:rPr>
          <w:b/>
          <w:bCs/>
          <w:color w:val="auto"/>
          <w:sz w:val="20"/>
          <w:szCs w:val="20"/>
        </w:rPr>
        <w:t>1</w:t>
      </w:r>
      <w:r>
        <w:rPr>
          <w:b/>
          <w:bCs/>
          <w:color w:val="auto"/>
          <w:sz w:val="20"/>
          <w:szCs w:val="20"/>
        </w:rPr>
        <w:t>07</w:t>
      </w:r>
      <w:r w:rsidRPr="002967AB">
        <w:rPr>
          <w:b/>
          <w:bCs/>
          <w:color w:val="auto"/>
          <w:sz w:val="20"/>
          <w:szCs w:val="20"/>
        </w:rPr>
        <w:t>.</w:t>
      </w:r>
      <w:r>
        <w:rPr>
          <w:b/>
          <w:bCs/>
          <w:color w:val="auto"/>
          <w:sz w:val="20"/>
          <w:szCs w:val="20"/>
        </w:rPr>
        <w:t>4.4.</w:t>
      </w:r>
      <w:r w:rsidR="00044CAA" w:rsidRPr="002967AB">
        <w:rPr>
          <w:b/>
          <w:bCs/>
          <w:sz w:val="20"/>
          <w:szCs w:val="20"/>
        </w:rPr>
        <w:t>4</w:t>
      </w:r>
      <w:r>
        <w:rPr>
          <w:b/>
          <w:bCs/>
          <w:sz w:val="20"/>
          <w:szCs w:val="20"/>
        </w:rPr>
        <w:t xml:space="preserve">  </w:t>
      </w:r>
      <w:r w:rsidR="00044CAA" w:rsidRPr="002967AB">
        <w:rPr>
          <w:b/>
          <w:bCs/>
          <w:sz w:val="20"/>
          <w:szCs w:val="20"/>
        </w:rPr>
        <w:t>Safety</w:t>
      </w:r>
      <w:proofErr w:type="gramEnd"/>
      <w:r w:rsidR="00044CAA" w:rsidRPr="002967AB">
        <w:rPr>
          <w:b/>
          <w:bCs/>
          <w:sz w:val="20"/>
          <w:szCs w:val="20"/>
        </w:rPr>
        <w:t xml:space="preserve"> Meetings. </w:t>
      </w:r>
      <w:r>
        <w:rPr>
          <w:b/>
          <w:bCs/>
          <w:sz w:val="20"/>
          <w:szCs w:val="20"/>
        </w:rPr>
        <w:t xml:space="preserve"> </w:t>
      </w:r>
      <w:r w:rsidR="00044CAA" w:rsidRPr="002967AB">
        <w:rPr>
          <w:sz w:val="20"/>
          <w:szCs w:val="20"/>
        </w:rPr>
        <w:t>The SP shall include the types of safety meetings that will be required of and conducted by the contractor.</w:t>
      </w:r>
    </w:p>
    <w:p w14:paraId="1250EDF8" w14:textId="77777777" w:rsidR="00044CAA" w:rsidRPr="002967AB" w:rsidRDefault="00044CAA" w:rsidP="00044CAA">
      <w:pPr>
        <w:pStyle w:val="Default"/>
        <w:rPr>
          <w:sz w:val="20"/>
          <w:szCs w:val="20"/>
        </w:rPr>
      </w:pPr>
      <w:r w:rsidRPr="002967AB">
        <w:rPr>
          <w:sz w:val="20"/>
          <w:szCs w:val="20"/>
        </w:rPr>
        <w:t xml:space="preserve"> </w:t>
      </w:r>
    </w:p>
    <w:p w14:paraId="1250EDF9" w14:textId="77777777" w:rsidR="002967AB" w:rsidRDefault="000E08FA" w:rsidP="00044CAA">
      <w:pPr>
        <w:pStyle w:val="Default"/>
        <w:rPr>
          <w:sz w:val="20"/>
          <w:szCs w:val="20"/>
        </w:rPr>
      </w:pPr>
      <w:proofErr w:type="gramStart"/>
      <w:r w:rsidRPr="002967AB">
        <w:rPr>
          <w:b/>
          <w:bCs/>
          <w:color w:val="auto"/>
          <w:sz w:val="20"/>
          <w:szCs w:val="20"/>
        </w:rPr>
        <w:t>1</w:t>
      </w:r>
      <w:r>
        <w:rPr>
          <w:b/>
          <w:bCs/>
          <w:color w:val="auto"/>
          <w:sz w:val="20"/>
          <w:szCs w:val="20"/>
        </w:rPr>
        <w:t>07</w:t>
      </w:r>
      <w:r w:rsidRPr="002967AB">
        <w:rPr>
          <w:b/>
          <w:bCs/>
          <w:color w:val="auto"/>
          <w:sz w:val="20"/>
          <w:szCs w:val="20"/>
        </w:rPr>
        <w:t>.</w:t>
      </w:r>
      <w:r>
        <w:rPr>
          <w:b/>
          <w:bCs/>
          <w:color w:val="auto"/>
          <w:sz w:val="20"/>
          <w:szCs w:val="20"/>
        </w:rPr>
        <w:t>4.4.</w:t>
      </w:r>
      <w:r w:rsidR="00044CAA" w:rsidRPr="002967AB">
        <w:rPr>
          <w:b/>
          <w:bCs/>
          <w:sz w:val="20"/>
          <w:szCs w:val="20"/>
        </w:rPr>
        <w:t>5</w:t>
      </w:r>
      <w:r>
        <w:rPr>
          <w:b/>
          <w:bCs/>
          <w:sz w:val="20"/>
          <w:szCs w:val="20"/>
        </w:rPr>
        <w:t xml:space="preserve">  </w:t>
      </w:r>
      <w:r w:rsidR="00044CAA" w:rsidRPr="002967AB">
        <w:rPr>
          <w:b/>
          <w:bCs/>
          <w:sz w:val="20"/>
          <w:szCs w:val="20"/>
        </w:rPr>
        <w:t>Safety</w:t>
      </w:r>
      <w:proofErr w:type="gramEnd"/>
      <w:r w:rsidR="00044CAA" w:rsidRPr="002967AB">
        <w:rPr>
          <w:b/>
          <w:bCs/>
          <w:sz w:val="20"/>
          <w:szCs w:val="20"/>
        </w:rPr>
        <w:t xml:space="preserve"> Training. </w:t>
      </w:r>
      <w:r>
        <w:rPr>
          <w:b/>
          <w:bCs/>
          <w:sz w:val="20"/>
          <w:szCs w:val="20"/>
        </w:rPr>
        <w:t xml:space="preserve"> </w:t>
      </w:r>
      <w:r w:rsidR="00044CAA" w:rsidRPr="002967AB">
        <w:rPr>
          <w:sz w:val="20"/>
          <w:szCs w:val="20"/>
        </w:rPr>
        <w:t>The SP shall identify the required safety training provided to the contractor’s personnel. The contractor shall require that the appropriate safety training for the contractor’s personnel is completed prior to the beginning of work on each activity or phase.</w:t>
      </w:r>
    </w:p>
    <w:p w14:paraId="1250EDFA" w14:textId="77777777" w:rsidR="00044CAA" w:rsidRPr="002967AB" w:rsidRDefault="00044CAA" w:rsidP="00044CAA">
      <w:pPr>
        <w:pStyle w:val="Default"/>
        <w:rPr>
          <w:sz w:val="20"/>
          <w:szCs w:val="20"/>
        </w:rPr>
      </w:pPr>
      <w:r w:rsidRPr="002967AB">
        <w:rPr>
          <w:sz w:val="20"/>
          <w:szCs w:val="20"/>
        </w:rPr>
        <w:t xml:space="preserve"> </w:t>
      </w:r>
    </w:p>
    <w:p w14:paraId="1250EDFB" w14:textId="77777777" w:rsidR="00044CAA" w:rsidRPr="002967AB" w:rsidRDefault="000E08FA" w:rsidP="00044CAA">
      <w:pPr>
        <w:pStyle w:val="Default"/>
        <w:rPr>
          <w:sz w:val="20"/>
          <w:szCs w:val="20"/>
        </w:rPr>
      </w:pPr>
      <w:proofErr w:type="gramStart"/>
      <w:r w:rsidRPr="002967AB">
        <w:rPr>
          <w:b/>
          <w:bCs/>
          <w:color w:val="auto"/>
          <w:sz w:val="20"/>
          <w:szCs w:val="20"/>
        </w:rPr>
        <w:t>1</w:t>
      </w:r>
      <w:r>
        <w:rPr>
          <w:b/>
          <w:bCs/>
          <w:color w:val="auto"/>
          <w:sz w:val="20"/>
          <w:szCs w:val="20"/>
        </w:rPr>
        <w:t>07</w:t>
      </w:r>
      <w:r w:rsidRPr="002967AB">
        <w:rPr>
          <w:b/>
          <w:bCs/>
          <w:color w:val="auto"/>
          <w:sz w:val="20"/>
          <w:szCs w:val="20"/>
        </w:rPr>
        <w:t>.</w:t>
      </w:r>
      <w:r>
        <w:rPr>
          <w:b/>
          <w:bCs/>
          <w:color w:val="auto"/>
          <w:sz w:val="20"/>
          <w:szCs w:val="20"/>
        </w:rPr>
        <w:t>4.4.</w:t>
      </w:r>
      <w:r w:rsidR="00044CAA" w:rsidRPr="002967AB">
        <w:rPr>
          <w:b/>
          <w:bCs/>
          <w:sz w:val="20"/>
          <w:szCs w:val="20"/>
        </w:rPr>
        <w:t>5.1</w:t>
      </w:r>
      <w:r w:rsidR="0001474F">
        <w:rPr>
          <w:b/>
          <w:bCs/>
          <w:sz w:val="20"/>
          <w:szCs w:val="20"/>
        </w:rPr>
        <w:t xml:space="preserve"> </w:t>
      </w:r>
      <w:r w:rsidR="00044CAA" w:rsidRPr="002967AB">
        <w:rPr>
          <w:b/>
          <w:bCs/>
          <w:sz w:val="20"/>
          <w:szCs w:val="20"/>
        </w:rPr>
        <w:t xml:space="preserve"> </w:t>
      </w:r>
      <w:r w:rsidR="00044CAA" w:rsidRPr="002967AB">
        <w:rPr>
          <w:sz w:val="20"/>
          <w:szCs w:val="20"/>
        </w:rPr>
        <w:t>The</w:t>
      </w:r>
      <w:proofErr w:type="gramEnd"/>
      <w:r w:rsidR="00044CAA" w:rsidRPr="002967AB">
        <w:rPr>
          <w:sz w:val="20"/>
          <w:szCs w:val="20"/>
        </w:rPr>
        <w:t xml:space="preserve"> SP shall identify the recommended safety training needs and PPE for MoDOT employees who will be exposed to the work activities. MoDOT will provide safety training and PPE to MoDOT employees based on MoDOT safety policies. </w:t>
      </w:r>
    </w:p>
    <w:sectPr w:rsidR="00044CAA" w:rsidRPr="002967A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CAA"/>
    <w:rsid w:val="0001474F"/>
    <w:rsid w:val="00044CAA"/>
    <w:rsid w:val="000E08FA"/>
    <w:rsid w:val="002967AB"/>
    <w:rsid w:val="003E1FA7"/>
    <w:rsid w:val="004A168A"/>
    <w:rsid w:val="00D828A0"/>
    <w:rsid w:val="00DF7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50E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44CAA"/>
    <w:pPr>
      <w:autoSpaceDE w:val="0"/>
      <w:autoSpaceDN w:val="0"/>
      <w:adjustRightInd w:val="0"/>
    </w:pPr>
    <w:rPr>
      <w:color w:val="000000"/>
      <w:sz w:val="24"/>
      <w:szCs w:val="24"/>
    </w:rPr>
  </w:style>
  <w:style w:type="character" w:styleId="Hyperlink">
    <w:name w:val="Hyperlink"/>
    <w:basedOn w:val="DefaultParagraphFont"/>
    <w:uiPriority w:val="99"/>
    <w:unhideWhenUsed/>
    <w:rsid w:val="002967A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44CAA"/>
    <w:pPr>
      <w:autoSpaceDE w:val="0"/>
      <w:autoSpaceDN w:val="0"/>
      <w:adjustRightInd w:val="0"/>
    </w:pPr>
    <w:rPr>
      <w:color w:val="000000"/>
      <w:sz w:val="24"/>
      <w:szCs w:val="24"/>
    </w:rPr>
  </w:style>
  <w:style w:type="character" w:styleId="Hyperlink">
    <w:name w:val="Hyperlink"/>
    <w:basedOn w:val="DefaultParagraphFont"/>
    <w:uiPriority w:val="99"/>
    <w:unhideWhenUsed/>
    <w:rsid w:val="002967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dot.org/safetypla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B6AD1429178D479DEC58AEA40185F1" ma:contentTypeVersion="1" ma:contentTypeDescription="Create a new document." ma:contentTypeScope="" ma:versionID="198d660e22f10934ef68f6bdf01919b1">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D86B1E-21DB-40B8-8C8C-9DD31CAEC03F}">
  <ds:schemaRefs>
    <ds:schemaRef ds:uri="http://www.w3.org/XML/1998/namespace"/>
    <ds:schemaRef ds:uri="http://purl.org/dc/elements/1.1/"/>
    <ds:schemaRef ds:uri="http://purl.org/dc/dcmitype/"/>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26442FCA-E800-4AEF-A747-1061379A2566}">
  <ds:schemaRefs>
    <ds:schemaRef ds:uri="http://schemas.microsoft.com/sharepoint/v3/contenttype/forms"/>
  </ds:schemaRefs>
</ds:datastoreItem>
</file>

<file path=customXml/itemProps3.xml><?xml version="1.0" encoding="utf-8"?>
<ds:datastoreItem xmlns:ds="http://schemas.openxmlformats.org/officeDocument/2006/customXml" ds:itemID="{36D6D862-69D0-43A4-B9F7-97B71309E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Brucks</dc:creator>
  <cp:lastModifiedBy>Michael R. Meyerhoff</cp:lastModifiedBy>
  <cp:revision>4</cp:revision>
  <dcterms:created xsi:type="dcterms:W3CDTF">2016-11-18T17:43:00Z</dcterms:created>
  <dcterms:modified xsi:type="dcterms:W3CDTF">2017-11-20T21:54:00Z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0x01010053B6AD1429178D479DEC58AEA40185F1</vt:lpwstr>
  </property>
</Properties>
</file>